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2D32" w14:textId="77777777" w:rsidR="00062B1F" w:rsidRPr="00062B1F" w:rsidRDefault="00062B1F" w:rsidP="00062B1F">
      <w:pPr>
        <w:keepNext/>
        <w:suppressAutoHyphens/>
        <w:spacing w:before="200" w:after="120" w:line="240" w:lineRule="auto"/>
        <w:jc w:val="center"/>
        <w:outlineLvl w:val="1"/>
        <w:rPr>
          <w:rFonts w:ascii="Liberation Serif" w:eastAsia="SimSun" w:hAnsi="Liberation Serif" w:cs="Arial"/>
          <w:b/>
          <w:bCs/>
          <w:kern w:val="1"/>
          <w:sz w:val="36"/>
          <w:szCs w:val="36"/>
          <w:lang w:eastAsia="zh-CN" w:bidi="hi-IN"/>
        </w:rPr>
      </w:pPr>
      <w:r w:rsidRPr="00062B1F">
        <w:rPr>
          <w:rFonts w:ascii="Liberation Serif" w:eastAsia="SimSun" w:hAnsi="Liberation Serif" w:cs="Arial"/>
          <w:b/>
          <w:bCs/>
          <w:color w:val="3399FF"/>
          <w:kern w:val="1"/>
          <w:sz w:val="52"/>
          <w:szCs w:val="52"/>
          <w:highlight w:val="white"/>
          <w:lang w:eastAsia="zh-CN" w:bidi="hi-IN"/>
        </w:rPr>
        <w:t>Ustavující zasedání nového zastupitelstva obce</w:t>
      </w:r>
    </w:p>
    <w:p w14:paraId="5D3299FC" w14:textId="77777777" w:rsidR="00062B1F" w:rsidRPr="00062B1F" w:rsidRDefault="00062B1F" w:rsidP="00062B1F">
      <w:pPr>
        <w:suppressAutoHyphens/>
        <w:spacing w:after="140" w:line="288" w:lineRule="auto"/>
        <w:rPr>
          <w:rFonts w:ascii="Liberation Serif" w:eastAsia="SimSun" w:hAnsi="Liberation Serif" w:cs="Arial"/>
          <w:kern w:val="1"/>
          <w:sz w:val="21"/>
          <w:szCs w:val="24"/>
          <w:lang w:eastAsia="zh-CN" w:bidi="hi-IN"/>
        </w:rPr>
      </w:pPr>
    </w:p>
    <w:p w14:paraId="794A415E" w14:textId="7B856AF8" w:rsidR="00062B1F" w:rsidRPr="00062B1F" w:rsidRDefault="00062B1F" w:rsidP="00062B1F">
      <w:pPr>
        <w:suppressAutoHyphens/>
        <w:spacing w:after="140" w:line="288" w:lineRule="auto"/>
        <w:rPr>
          <w:rFonts w:ascii="Liberation Serif" w:eastAsia="SimSun" w:hAnsi="Liberation Serif" w:cs="Arial"/>
          <w:color w:val="C00000"/>
          <w:kern w:val="1"/>
          <w:sz w:val="24"/>
          <w:szCs w:val="24"/>
          <w:lang w:eastAsia="zh-CN" w:bidi="hi-IN"/>
        </w:rPr>
      </w:pPr>
      <w:r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 xml:space="preserve">     </w:t>
      </w:r>
      <w:r w:rsidRPr="00062B1F"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 xml:space="preserve">Dne </w:t>
      </w:r>
      <w:r w:rsidRPr="00062B1F"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>2</w:t>
      </w:r>
      <w:r w:rsidRPr="00062B1F"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>. 1</w:t>
      </w:r>
      <w:r w:rsidRPr="00062B1F"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>1</w:t>
      </w:r>
      <w:r w:rsidRPr="00062B1F"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>. 2026 od 18 hodin proběhne</w:t>
      </w:r>
      <w:r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 xml:space="preserve"> v MAŽICKÉ STODOLE</w:t>
      </w:r>
      <w:r w:rsidRPr="00062B1F"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 xml:space="preserve"> ustavující zasedání nového zastupitelstva obce Mažice.</w:t>
      </w:r>
      <w:r>
        <w:rPr>
          <w:rFonts w:ascii="Liberation Serif" w:eastAsia="SimSun" w:hAnsi="Liberation Serif" w:cs="Arial"/>
          <w:i/>
          <w:iCs/>
          <w:color w:val="C00000"/>
          <w:kern w:val="1"/>
          <w:sz w:val="32"/>
          <w:szCs w:val="32"/>
          <w:lang w:eastAsia="zh-CN" w:bidi="hi-IN"/>
        </w:rPr>
        <w:t xml:space="preserve"> </w:t>
      </w:r>
    </w:p>
    <w:p w14:paraId="30BAB7C6" w14:textId="77777777" w:rsidR="00062B1F" w:rsidRPr="00062B1F" w:rsidRDefault="00062B1F" w:rsidP="00062B1F">
      <w:pPr>
        <w:suppressAutoHyphens/>
        <w:spacing w:after="140" w:line="288" w:lineRule="auto"/>
        <w:rPr>
          <w:rFonts w:ascii="Liberation Serif" w:eastAsia="SimSun" w:hAnsi="Liberation Serif" w:cs="Arial"/>
          <w:i/>
          <w:iCs/>
          <w:kern w:val="1"/>
          <w:sz w:val="32"/>
          <w:szCs w:val="32"/>
          <w:lang w:eastAsia="zh-CN" w:bidi="hi-IN"/>
        </w:rPr>
      </w:pPr>
    </w:p>
    <w:p w14:paraId="0628EDE4" w14:textId="70CECF22" w:rsidR="00062B1F" w:rsidRPr="00062B1F" w:rsidRDefault="00062B1F" w:rsidP="00062B1F">
      <w:pPr>
        <w:suppressAutoHyphens/>
        <w:spacing w:after="0" w:line="240" w:lineRule="auto"/>
        <w:jc w:val="center"/>
        <w:rPr>
          <w:rFonts w:ascii="Liberation Serif" w:eastAsia="SimSun" w:hAnsi="Liberation Serif" w:cs="Arial"/>
          <w:b/>
          <w:bCs/>
          <w:kern w:val="1"/>
          <w:sz w:val="40"/>
          <w:szCs w:val="40"/>
          <w:u w:val="single"/>
          <w:lang w:eastAsia="zh-CN" w:bidi="hi-IN"/>
        </w:rPr>
      </w:pPr>
      <w:r w:rsidRPr="00062B1F">
        <w:rPr>
          <w:rFonts w:ascii="Liberation Serif" w:eastAsia="SimSun" w:hAnsi="Liberation Serif" w:cs="Arial"/>
          <w:b/>
          <w:bCs/>
          <w:i/>
          <w:kern w:val="1"/>
          <w:sz w:val="40"/>
          <w:szCs w:val="40"/>
          <w:u w:val="single"/>
          <w:lang w:eastAsia="zh-CN" w:bidi="hi-IN"/>
        </w:rPr>
        <w:t>Navržený program</w:t>
      </w:r>
      <w:r w:rsidRPr="00062B1F">
        <w:rPr>
          <w:rFonts w:ascii="Liberation Serif" w:eastAsia="SimSun" w:hAnsi="Liberation Serif" w:cs="Arial"/>
          <w:b/>
          <w:bCs/>
          <w:kern w:val="1"/>
          <w:sz w:val="40"/>
          <w:szCs w:val="40"/>
          <w:u w:val="single"/>
          <w:lang w:eastAsia="zh-CN" w:bidi="hi-IN"/>
        </w:rPr>
        <w:t>:</w:t>
      </w:r>
    </w:p>
    <w:p w14:paraId="6B3AF7D3" w14:textId="77777777" w:rsidR="00062B1F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24"/>
          <w:szCs w:val="24"/>
          <w:lang w:eastAsia="zh-CN" w:bidi="hi-IN"/>
        </w:rPr>
      </w:pPr>
    </w:p>
    <w:p w14:paraId="50425C1A" w14:textId="77777777" w:rsidR="00062B1F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24"/>
          <w:szCs w:val="24"/>
          <w:lang w:eastAsia="zh-CN" w:bidi="hi-IN"/>
        </w:rPr>
      </w:pPr>
    </w:p>
    <w:p w14:paraId="1CD4346E" w14:textId="77777777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24"/>
          <w:szCs w:val="24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1. Zahájení</w:t>
      </w:r>
    </w:p>
    <w:p w14:paraId="13EC116B" w14:textId="77777777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24"/>
          <w:szCs w:val="24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2. Určení zapisovatele a ověřovatelů zápisu</w:t>
      </w:r>
    </w:p>
    <w:p w14:paraId="6264E4D9" w14:textId="685E1E16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3.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Složení slibu zvolenými členy zastupitelstva obce</w:t>
      </w:r>
    </w:p>
    <w:p w14:paraId="53AC54C3" w14:textId="77777777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24"/>
          <w:szCs w:val="24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4. Volba starosty </w:t>
      </w:r>
    </w:p>
    <w:p w14:paraId="153CA751" w14:textId="7DB5321B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5.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Volba místostarosty</w:t>
      </w:r>
    </w:p>
    <w:p w14:paraId="52EB862C" w14:textId="77777777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6. Zřízení finančního a kontrolního výboru</w:t>
      </w:r>
    </w:p>
    <w:p w14:paraId="30872538" w14:textId="1416E483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7.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Volba členů finančního a kontrolního výboru</w:t>
      </w:r>
    </w:p>
    <w:p w14:paraId="4BABAA03" w14:textId="451791D1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24"/>
          <w:szCs w:val="24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8. Rozhodnutí o odměnách za výkon funkcí neuvolněných členů     zastupitelstva (§ 72 zákona o obcích)</w:t>
      </w:r>
    </w:p>
    <w:p w14:paraId="13A618AC" w14:textId="4D49410B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9.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Zřízení inventární a likvidační komise a volba členů</w:t>
      </w:r>
    </w:p>
    <w:p w14:paraId="660D4152" w14:textId="0E511977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10.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Schválení programu</w:t>
      </w:r>
    </w:p>
    <w:p w14:paraId="258FC187" w14:textId="77777777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11. Diskuse</w:t>
      </w:r>
    </w:p>
    <w:p w14:paraId="1700309C" w14:textId="77777777" w:rsidR="00062B1F" w:rsidRPr="00062B1F" w:rsidRDefault="00062B1F" w:rsidP="00062B1F">
      <w:pPr>
        <w:suppressAutoHyphens/>
        <w:spacing w:after="0" w:line="240" w:lineRule="auto"/>
        <w:ind w:left="567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</w:p>
    <w:p w14:paraId="58C0892D" w14:textId="133BBFDA" w:rsidR="00062B1F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24"/>
          <w:szCs w:val="24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 </w:t>
      </w:r>
    </w:p>
    <w:p w14:paraId="6D5B7191" w14:textId="44AE8AA2" w:rsidR="00062B1F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                                                                           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V Mažicích dne 26.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10.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2026</w:t>
      </w:r>
    </w:p>
    <w:p w14:paraId="6820A8EE" w14:textId="77777777" w:rsidR="00062B1F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</w:p>
    <w:p w14:paraId="47FDA9F9" w14:textId="518ED422" w:rsidR="00062B1F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Vyvěšeno: 26.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10.</w:t>
      </w:r>
      <w:r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 xml:space="preserve"> </w:t>
      </w: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2026</w:t>
      </w:r>
    </w:p>
    <w:p w14:paraId="696E846E" w14:textId="77777777" w:rsidR="00062B1F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</w:p>
    <w:p w14:paraId="60E884BE" w14:textId="48ED34C7" w:rsidR="007B15EB" w:rsidRPr="00062B1F" w:rsidRDefault="00062B1F" w:rsidP="00062B1F">
      <w:pPr>
        <w:suppressAutoHyphens/>
        <w:spacing w:after="0" w:line="240" w:lineRule="auto"/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</w:pPr>
      <w:r w:rsidRPr="00062B1F">
        <w:rPr>
          <w:rFonts w:ascii="Liberation Serif" w:eastAsia="SimSun" w:hAnsi="Liberation Serif" w:cs="Arial"/>
          <w:kern w:val="1"/>
          <w:sz w:val="32"/>
          <w:szCs w:val="32"/>
          <w:lang w:eastAsia="zh-CN" w:bidi="hi-IN"/>
        </w:rPr>
        <w:t>Sejmuto:</w:t>
      </w:r>
    </w:p>
    <w:sectPr w:rsidR="007B15EB" w:rsidRPr="00062B1F" w:rsidSect="00062B1F">
      <w:headerReference w:type="default" r:id="rId6"/>
      <w:pgSz w:w="11907" w:h="16839" w:code="9"/>
      <w:pgMar w:top="2836" w:right="850" w:bottom="2410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5811A" w14:textId="77777777" w:rsidR="00557FEC" w:rsidRDefault="00557FEC" w:rsidP="00AF6D78">
      <w:pPr>
        <w:spacing w:after="0" w:line="240" w:lineRule="auto"/>
      </w:pPr>
      <w:r>
        <w:separator/>
      </w:r>
    </w:p>
  </w:endnote>
  <w:endnote w:type="continuationSeparator" w:id="0">
    <w:p w14:paraId="057BD6EB" w14:textId="77777777" w:rsidR="00557FEC" w:rsidRDefault="00557FEC" w:rsidP="00AF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B1A18" w14:textId="77777777" w:rsidR="00557FEC" w:rsidRDefault="00557FEC" w:rsidP="00AF6D78">
      <w:pPr>
        <w:spacing w:after="0" w:line="240" w:lineRule="auto"/>
      </w:pPr>
      <w:r>
        <w:separator/>
      </w:r>
    </w:p>
  </w:footnote>
  <w:footnote w:type="continuationSeparator" w:id="0">
    <w:p w14:paraId="25D30523" w14:textId="77777777" w:rsidR="00557FEC" w:rsidRDefault="00557FEC" w:rsidP="00AF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F1A61" w14:textId="77777777" w:rsidR="00AF6573" w:rsidRDefault="00AF657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6BEBF750" wp14:editId="567BA18F">
          <wp:simplePos x="0" y="0"/>
          <wp:positionH relativeFrom="column">
            <wp:posOffset>147955</wp:posOffset>
          </wp:positionH>
          <wp:positionV relativeFrom="page">
            <wp:posOffset>466725</wp:posOffset>
          </wp:positionV>
          <wp:extent cx="7056000" cy="9696773"/>
          <wp:effectExtent l="19050" t="0" r="0" b="0"/>
          <wp:wrapNone/>
          <wp:docPr id="36203953" name="Obrázek 1" descr="Brom_hl_p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om_hl_pa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56000" cy="96967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D78"/>
    <w:rsid w:val="00062B1F"/>
    <w:rsid w:val="00082620"/>
    <w:rsid w:val="00202668"/>
    <w:rsid w:val="00213196"/>
    <w:rsid w:val="00226EFD"/>
    <w:rsid w:val="00330B6C"/>
    <w:rsid w:val="004E1D01"/>
    <w:rsid w:val="00557FEC"/>
    <w:rsid w:val="005F5062"/>
    <w:rsid w:val="007B15EB"/>
    <w:rsid w:val="009F51B0"/>
    <w:rsid w:val="00AA5986"/>
    <w:rsid w:val="00AB0695"/>
    <w:rsid w:val="00AF6573"/>
    <w:rsid w:val="00AF6D78"/>
    <w:rsid w:val="00B7559C"/>
    <w:rsid w:val="00C2134B"/>
    <w:rsid w:val="00CD4359"/>
    <w:rsid w:val="00DE4ADE"/>
    <w:rsid w:val="00E10A19"/>
    <w:rsid w:val="00F8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71964"/>
  <w15:docId w15:val="{49CCD3E7-A9DB-4A8A-96AD-E16265BB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3196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6D78"/>
  </w:style>
  <w:style w:type="paragraph" w:styleId="Zpat">
    <w:name w:val="footer"/>
    <w:basedOn w:val="Normln"/>
    <w:link w:val="ZpatChar"/>
    <w:uiPriority w:val="99"/>
    <w:unhideWhenUsed/>
    <w:rsid w:val="00AF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D78"/>
  </w:style>
  <w:style w:type="paragraph" w:styleId="Textbubliny">
    <w:name w:val="Balloon Text"/>
    <w:basedOn w:val="Normln"/>
    <w:link w:val="TextbublinyChar"/>
    <w:uiPriority w:val="99"/>
    <w:semiHidden/>
    <w:unhideWhenUsed/>
    <w:rsid w:val="00AF6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6D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Jan Kubíček</cp:lastModifiedBy>
  <cp:revision>2</cp:revision>
  <cp:lastPrinted>2026-10-26T17:53:00Z</cp:lastPrinted>
  <dcterms:created xsi:type="dcterms:W3CDTF">2026-10-26T18:01:00Z</dcterms:created>
  <dcterms:modified xsi:type="dcterms:W3CDTF">2026-10-26T18:01:00Z</dcterms:modified>
</cp:coreProperties>
</file>